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22" w:rsidRPr="00E77684" w:rsidRDefault="00C40B22" w:rsidP="00C40B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8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Pr="00E77684">
        <w:rPr>
          <w:rFonts w:ascii="Times New Roman" w:hAnsi="Times New Roman" w:cs="Times New Roman"/>
          <w:b/>
          <w:sz w:val="28"/>
          <w:szCs w:val="28"/>
        </w:rPr>
        <w:t xml:space="preserve"> 1-4 классы</w:t>
      </w:r>
    </w:p>
    <w:p w:rsidR="00C40B22" w:rsidRPr="00C40B22" w:rsidRDefault="00C40B22" w:rsidP="00C40B2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B2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учебному предмету «Физическая культура» составлена на основе ст. 28 Федерального Закона от 29 декабря 2012 г № 273- ФЗ «Об образовании в Российской Федерации», Устава школы, Федерального государственного образовательного стандарта начального общего образования с учётом основной образовательной программы МКОУ «Ильинская ООШ», Положения МКОУ «Ильинская ООШ» </w:t>
      </w:r>
      <w:r w:rsidRPr="00C40B22">
        <w:rPr>
          <w:rFonts w:ascii="Times New Roman" w:hAnsi="Times New Roman" w:cs="Times New Roman"/>
          <w:sz w:val="24"/>
          <w:szCs w:val="24"/>
        </w:rPr>
        <w:t>«О разработке и утверждении рабочих  программ учебных предметов»</w:t>
      </w:r>
      <w:r w:rsidRPr="00C40B22">
        <w:rPr>
          <w:rFonts w:ascii="Times New Roman" w:hAnsi="Times New Roman" w:cs="Times New Roman"/>
          <w:color w:val="000000"/>
          <w:sz w:val="24"/>
          <w:szCs w:val="24"/>
        </w:rPr>
        <w:t>, авторской программы «физическая культура» В.И. Лях, А.А. Зданевич.</w:t>
      </w:r>
    </w:p>
    <w:p w:rsidR="00C40B22" w:rsidRPr="00C40B22" w:rsidRDefault="00C40B22" w:rsidP="00C40B2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B22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базисным учебным планом «физическая культура» изучается с 1 по 4 класс по 3 часа в неделю. Общий объём учебного времени составляет 405 часов. Из них в первом классе 99 часов (3 часа в неделю, 33 учебных недели), по 102 часа во 2, 3 и 4 классах (3 часа в неделю, 34 учебные недели в каждом классе).</w:t>
      </w:r>
    </w:p>
    <w:p w:rsidR="00C40B22" w:rsidRPr="00C40B22" w:rsidRDefault="00C40B22" w:rsidP="00C40B2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B22">
        <w:rPr>
          <w:rFonts w:ascii="Times New Roman" w:hAnsi="Times New Roman" w:cs="Times New Roman"/>
          <w:color w:val="000000"/>
          <w:sz w:val="24"/>
          <w:szCs w:val="24"/>
        </w:rPr>
        <w:t>Предметом обучения физической культуры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C40B22" w:rsidRPr="00C40B22" w:rsidRDefault="00C40B22" w:rsidP="00C40B2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B22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предмета «Физическая культура» направлена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у учащихся начальной школы укрепляется здоровье, формируются учебные и специфические умения, способы познавательной и предметной деятельности.</w:t>
      </w:r>
    </w:p>
    <w:p w:rsidR="00C40B22" w:rsidRPr="00C40B22" w:rsidRDefault="00C40B22" w:rsidP="00C40B2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B22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возрастно-половые  особенности младших школьников, </w:t>
      </w:r>
      <w:r w:rsidRPr="00C40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целью </w:t>
      </w:r>
      <w:r w:rsidRPr="00C40B22">
        <w:rPr>
          <w:rFonts w:ascii="Times New Roman" w:hAnsi="Times New Roman" w:cs="Times New Roman"/>
          <w:color w:val="000000"/>
          <w:sz w:val="24"/>
          <w:szCs w:val="24"/>
        </w:rPr>
        <w:t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 физические качества, но и  активно развиваются сознание и мышление, творческие способности и самостоятельность.</w:t>
      </w:r>
    </w:p>
    <w:p w:rsidR="00C40B22" w:rsidRPr="00C40B22" w:rsidRDefault="00C40B22" w:rsidP="00C40B2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B22">
        <w:rPr>
          <w:rFonts w:ascii="Times New Roman" w:hAnsi="Times New Roman" w:cs="Times New Roman"/>
          <w:color w:val="000000"/>
          <w:sz w:val="24"/>
          <w:szCs w:val="24"/>
        </w:rPr>
        <w:t xml:space="preserve">        Реализация данной цели связана с решением следующих образовательных </w:t>
      </w:r>
      <w:r w:rsidRPr="00C40B22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</w:p>
    <w:p w:rsidR="00C40B22" w:rsidRPr="00C40B22" w:rsidRDefault="00C40B22" w:rsidP="00C40B2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B22">
        <w:rPr>
          <w:rFonts w:ascii="Times New Roman" w:hAnsi="Times New Roman" w:cs="Times New Roman"/>
          <w:color w:val="000000"/>
          <w:sz w:val="24"/>
          <w:szCs w:val="24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C40B22" w:rsidRPr="00C40B22" w:rsidRDefault="00C40B22" w:rsidP="00C40B2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B22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C40B22" w:rsidRPr="00C40B22" w:rsidRDefault="00C40B22" w:rsidP="00C40B2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B22">
        <w:rPr>
          <w:rFonts w:ascii="Times New Roman" w:hAnsi="Times New Roman" w:cs="Times New Roman"/>
          <w:color w:val="000000"/>
          <w:sz w:val="24"/>
          <w:szCs w:val="24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C40B22" w:rsidRPr="00C40B22" w:rsidRDefault="00C40B22" w:rsidP="00C40B2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B22">
        <w:rPr>
          <w:rFonts w:ascii="Times New Roman" w:hAnsi="Times New Roman" w:cs="Times New Roman"/>
          <w:color w:val="000000"/>
          <w:sz w:val="24"/>
          <w:szCs w:val="24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C40B22" w:rsidRPr="00C40B22" w:rsidRDefault="00C40B22" w:rsidP="00C40B2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B22">
        <w:rPr>
          <w:rFonts w:ascii="Times New Roman" w:hAnsi="Times New Roman" w:cs="Times New Roman"/>
          <w:color w:val="000000"/>
          <w:sz w:val="24"/>
          <w:szCs w:val="24"/>
        </w:rPr>
        <w:t>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C40B22" w:rsidRPr="00C40B22" w:rsidRDefault="00C40B22" w:rsidP="00C40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B2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</w:t>
      </w:r>
      <w:r w:rsidRPr="00C40B2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обучения физической культуре направлена на: </w:t>
      </w:r>
    </w:p>
    <w:p w:rsidR="00C40B22" w:rsidRPr="00C40B22" w:rsidRDefault="00C40B22" w:rsidP="00C40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B2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</w:t>
      </w:r>
      <w:r w:rsidRPr="00C40B22">
        <w:rPr>
          <w:rFonts w:ascii="Times New Roman" w:hAnsi="Times New Roman" w:cs="Times New Roman"/>
          <w:color w:val="000000"/>
          <w:sz w:val="24"/>
          <w:szCs w:val="24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</w:t>
      </w:r>
    </w:p>
    <w:p w:rsidR="00C40B22" w:rsidRPr="00C40B22" w:rsidRDefault="00C40B22" w:rsidP="00C40B2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B22">
        <w:rPr>
          <w:rFonts w:ascii="Times New Roman" w:hAnsi="Times New Roman" w:cs="Times New Roman"/>
          <w:color w:val="000000"/>
          <w:sz w:val="24"/>
          <w:szCs w:val="24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C40B22" w:rsidRPr="00C40B22" w:rsidRDefault="00C40B22" w:rsidP="00C40B2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B2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40B22" w:rsidRPr="00C40B22" w:rsidRDefault="00C40B22" w:rsidP="00C40B2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B22">
        <w:rPr>
          <w:rFonts w:ascii="Times New Roman" w:hAnsi="Times New Roman" w:cs="Times New Roman"/>
          <w:color w:val="000000"/>
          <w:sz w:val="24"/>
          <w:szCs w:val="24"/>
        </w:rPr>
        <w:t xml:space="preserve"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C40B22" w:rsidRPr="00C40B22" w:rsidRDefault="00C40B22" w:rsidP="00C40B2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B22">
        <w:rPr>
          <w:rFonts w:ascii="Times New Roman" w:hAnsi="Times New Roman" w:cs="Times New Roman"/>
          <w:color w:val="000000"/>
          <w:sz w:val="24"/>
          <w:szCs w:val="24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C40B22" w:rsidRPr="00C40B22" w:rsidRDefault="00C40B22" w:rsidP="00C40B2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40B22">
        <w:rPr>
          <w:rFonts w:ascii="Times New Roman" w:hAnsi="Times New Roman" w:cs="Times New Roman"/>
          <w:color w:val="000000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личностных, метапредметных и 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C40B22" w:rsidRPr="00C40B22" w:rsidRDefault="00C40B22" w:rsidP="00C40B2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B22">
        <w:rPr>
          <w:rFonts w:ascii="Times New Roman" w:hAnsi="Times New Roman" w:cs="Times New Roman"/>
          <w:b/>
          <w:color w:val="000000"/>
          <w:sz w:val="24"/>
          <w:szCs w:val="24"/>
        </w:rPr>
        <w:t>Новизна</w:t>
      </w:r>
      <w:r w:rsidRPr="00C40B22">
        <w:rPr>
          <w:rFonts w:ascii="Times New Roman" w:hAnsi="Times New Roman" w:cs="Times New Roman"/>
          <w:color w:val="000000"/>
          <w:sz w:val="24"/>
          <w:szCs w:val="24"/>
        </w:rPr>
        <w:t>: 1) с целью осуществления индивидуально-дифференцированного подхода содержание материала представлено двумя шрифтами в соответствии с уровнями освоения программы. Обычным шрифтом передано содержание материала определенное ФГОС НОО и подлежащее освоению каждым первоклассником, т.е. уровень актуального развития. Курсивом передано содержание материала, частично представленное в примерных программах по предмету, и в авторских программах. Этот уровень способностей, образовательных потребнос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тей, в зоне ближайшего развития;</w:t>
      </w:r>
    </w:p>
    <w:p w:rsidR="00C40B22" w:rsidRPr="00C40B22" w:rsidRDefault="00C40B22" w:rsidP="00C40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к</w:t>
      </w:r>
      <w:r w:rsidRPr="00C40B22">
        <w:rPr>
          <w:rFonts w:ascii="Times New Roman" w:hAnsi="Times New Roman" w:cs="Times New Roman"/>
          <w:color w:val="000000"/>
          <w:sz w:val="24"/>
          <w:szCs w:val="24"/>
        </w:rPr>
        <w:t>онкретизированы требования к уровню усвоения учебного материала обучающимися по разделам программы, детализированы дидактические единицы; в соответствии с ФГОС НОО определены планируемые личностные, метапредметные и предметные результаты освоения образовательной программы в соответствии с ФГОС НОО.</w:t>
      </w:r>
    </w:p>
    <w:p w:rsidR="00000000" w:rsidRPr="00C40B22" w:rsidRDefault="00C40B22" w:rsidP="00C4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C40B22" w:rsidSect="00C40B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0B22"/>
    <w:rsid w:val="00C4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B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2019-09-16T13:18:00Z</dcterms:created>
  <dcterms:modified xsi:type="dcterms:W3CDTF">2019-09-16T13:23:00Z</dcterms:modified>
</cp:coreProperties>
</file>